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403A" w14:textId="77777777" w:rsidR="00CD0941" w:rsidRPr="00CD0941" w:rsidRDefault="00CD0941" w:rsidP="00CD0941">
      <w:pPr>
        <w:rPr>
          <w:rFonts w:ascii="Abadi" w:hAnsi="Abadi"/>
          <w:sz w:val="28"/>
          <w:szCs w:val="28"/>
        </w:rPr>
      </w:pPr>
    </w:p>
    <w:p w14:paraId="5CA451B8" w14:textId="36F9DF94" w:rsidR="00EA2661" w:rsidRPr="007D5295" w:rsidRDefault="00CD0941" w:rsidP="007D5295">
      <w:pPr>
        <w:pStyle w:val="berschrift1"/>
        <w:jc w:val="center"/>
        <w:rPr>
          <w:rFonts w:ascii="Abadi" w:hAnsi="Abadi"/>
          <w:sz w:val="32"/>
          <w:szCs w:val="32"/>
        </w:rPr>
      </w:pPr>
      <w:r w:rsidRPr="00CD0941">
        <w:br/>
      </w:r>
      <w:r w:rsidRPr="007D5295">
        <w:rPr>
          <w:rFonts w:ascii="Abadi" w:hAnsi="Abadi"/>
          <w:sz w:val="32"/>
          <w:szCs w:val="32"/>
        </w:rPr>
        <w:t>„Umgang mit Trauer, Sterben und Tod“ –</w:t>
      </w:r>
    </w:p>
    <w:p w14:paraId="599D0814" w14:textId="4DE4C69D" w:rsidR="00CD0941" w:rsidRPr="00CD0941" w:rsidRDefault="00CD0941" w:rsidP="007D5295">
      <w:pPr>
        <w:pStyle w:val="berschrift1"/>
        <w:jc w:val="center"/>
      </w:pPr>
      <w:r w:rsidRPr="007D5295">
        <w:rPr>
          <w:rFonts w:ascii="Abadi" w:hAnsi="Abadi"/>
          <w:sz w:val="32"/>
          <w:szCs w:val="32"/>
        </w:rPr>
        <w:t>(nicht nur) in der Beratung</w:t>
      </w:r>
      <w:r w:rsidRPr="007D5295">
        <w:rPr>
          <w:rFonts w:ascii="Abadi" w:hAnsi="Abadi"/>
          <w:sz w:val="32"/>
          <w:szCs w:val="32"/>
        </w:rPr>
        <w:br/>
      </w:r>
    </w:p>
    <w:p w14:paraId="6C177496" w14:textId="49BAE73B" w:rsidR="00CD0941" w:rsidRDefault="00CD0941" w:rsidP="00CD0941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CD0941">
        <w:rPr>
          <w:rFonts w:ascii="Abadi" w:hAnsi="Abadi"/>
          <w:sz w:val="28"/>
          <w:szCs w:val="28"/>
        </w:rPr>
        <w:t xml:space="preserve">Trauer </w:t>
      </w:r>
      <w:r w:rsidR="00DF2859">
        <w:rPr>
          <w:rFonts w:ascii="Abadi" w:hAnsi="Abadi"/>
          <w:sz w:val="28"/>
          <w:szCs w:val="28"/>
        </w:rPr>
        <w:t>und</w:t>
      </w:r>
      <w:r w:rsidRPr="00CD0941">
        <w:rPr>
          <w:rFonts w:ascii="Abadi" w:hAnsi="Abadi"/>
          <w:sz w:val="28"/>
          <w:szCs w:val="28"/>
        </w:rPr>
        <w:t xml:space="preserve"> Verluste </w:t>
      </w:r>
      <w:r w:rsidR="00DF2859">
        <w:rPr>
          <w:rFonts w:ascii="Abadi" w:hAnsi="Abadi"/>
          <w:sz w:val="28"/>
          <w:szCs w:val="28"/>
        </w:rPr>
        <w:t>gehören</w:t>
      </w:r>
      <w:r w:rsidRPr="00CD0941">
        <w:rPr>
          <w:rFonts w:ascii="Abadi" w:hAnsi="Abadi"/>
          <w:sz w:val="28"/>
          <w:szCs w:val="28"/>
        </w:rPr>
        <w:t xml:space="preserve"> zu den Belastungen</w:t>
      </w:r>
      <w:r w:rsidR="00E822E7">
        <w:rPr>
          <w:rFonts w:ascii="Abadi" w:hAnsi="Abadi"/>
          <w:sz w:val="28"/>
          <w:szCs w:val="28"/>
        </w:rPr>
        <w:t xml:space="preserve"> im Leben</w:t>
      </w:r>
      <w:r w:rsidRPr="00CD0941">
        <w:rPr>
          <w:rFonts w:ascii="Abadi" w:hAnsi="Abadi"/>
          <w:sz w:val="28"/>
          <w:szCs w:val="28"/>
        </w:rPr>
        <w:t xml:space="preserve">, die uns vor besondere Herausforderungen stellen. </w:t>
      </w:r>
    </w:p>
    <w:p w14:paraId="1916EB6E" w14:textId="7FA3E364" w:rsidR="00E822E7" w:rsidRDefault="00CD0941" w:rsidP="00CD0941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CD0941">
        <w:rPr>
          <w:rFonts w:ascii="Abadi" w:hAnsi="Abadi"/>
          <w:sz w:val="28"/>
          <w:szCs w:val="28"/>
        </w:rPr>
        <w:t>Gerade i</w:t>
      </w:r>
      <w:r w:rsidR="00FE50E5">
        <w:rPr>
          <w:rFonts w:ascii="Abadi" w:hAnsi="Abadi"/>
          <w:sz w:val="28"/>
          <w:szCs w:val="28"/>
        </w:rPr>
        <w:t xml:space="preserve">n Beratungen </w:t>
      </w:r>
      <w:r w:rsidRPr="00CD0941">
        <w:rPr>
          <w:rFonts w:ascii="Abadi" w:hAnsi="Abadi"/>
          <w:sz w:val="28"/>
          <w:szCs w:val="28"/>
        </w:rPr>
        <w:t xml:space="preserve">tauchen Themen rund um Trauer, Sterben und Tod immer wieder auf – offen oder im Hintergrund. </w:t>
      </w:r>
    </w:p>
    <w:p w14:paraId="0C2AE6C5" w14:textId="3E6DE5D5" w:rsidR="00CD0941" w:rsidRPr="00CD0941" w:rsidRDefault="00CD0941" w:rsidP="00CD0941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CD0941">
        <w:rPr>
          <w:rFonts w:ascii="Abadi" w:hAnsi="Abadi"/>
          <w:sz w:val="28"/>
          <w:szCs w:val="28"/>
        </w:rPr>
        <w:t>Umso wichtiger ist es, einen guten Umgang damit zu finden: für uns selbst und für die Menschen, die wir begleiten.</w:t>
      </w:r>
    </w:p>
    <w:p w14:paraId="64E3CE88" w14:textId="77777777" w:rsidR="00CD0941" w:rsidRPr="00CD0941" w:rsidRDefault="00CD0941" w:rsidP="00CD0941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CD0941">
        <w:rPr>
          <w:rFonts w:ascii="Abadi" w:hAnsi="Abadi"/>
          <w:sz w:val="28"/>
          <w:szCs w:val="28"/>
        </w:rPr>
        <w:t>In diesem Seminar (10 Arbeitseinheiten) setzen wir uns gemeinsam mit Fragen auseinander wie:</w:t>
      </w:r>
    </w:p>
    <w:p w14:paraId="127735BD" w14:textId="77777777" w:rsidR="00CD0941" w:rsidRPr="00CD0941" w:rsidRDefault="00CD0941" w:rsidP="00CD0941">
      <w:pPr>
        <w:numPr>
          <w:ilvl w:val="0"/>
          <w:numId w:val="1"/>
        </w:num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CD0941">
        <w:rPr>
          <w:rFonts w:ascii="Abadi" w:hAnsi="Abadi"/>
          <w:sz w:val="28"/>
          <w:szCs w:val="28"/>
        </w:rPr>
        <w:t>Wie erlebe ich Trauer in meinem eigenen Leben?</w:t>
      </w:r>
    </w:p>
    <w:p w14:paraId="02555095" w14:textId="5759C50D" w:rsidR="00CD0941" w:rsidRPr="00CD0941" w:rsidRDefault="00CD0941" w:rsidP="00CD0941">
      <w:pPr>
        <w:numPr>
          <w:ilvl w:val="0"/>
          <w:numId w:val="1"/>
        </w:num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CD0941">
        <w:rPr>
          <w:rFonts w:ascii="Abadi" w:hAnsi="Abadi"/>
          <w:sz w:val="28"/>
          <w:szCs w:val="28"/>
        </w:rPr>
        <w:t>Was bedeutet das für meine Rolle als Peer Counselor?</w:t>
      </w:r>
    </w:p>
    <w:p w14:paraId="29135C95" w14:textId="733A8B98" w:rsidR="00CD0941" w:rsidRPr="00CD0941" w:rsidRDefault="00CD0941" w:rsidP="00CD0941">
      <w:pPr>
        <w:numPr>
          <w:ilvl w:val="0"/>
          <w:numId w:val="1"/>
        </w:num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CD0941">
        <w:rPr>
          <w:rFonts w:ascii="Abadi" w:hAnsi="Abadi"/>
          <w:sz w:val="28"/>
          <w:szCs w:val="28"/>
        </w:rPr>
        <w:t>Welche Haltung, Sprache und Methoden unterstützen im Umgang mit Sterben und Tod?</w:t>
      </w:r>
    </w:p>
    <w:p w14:paraId="152514FE" w14:textId="2729276F" w:rsidR="00797B35" w:rsidRPr="00CD0941" w:rsidRDefault="00CD0941" w:rsidP="00CD0941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CD0941">
        <w:rPr>
          <w:rFonts w:ascii="Abadi" w:hAnsi="Abadi"/>
          <w:sz w:val="28"/>
          <w:szCs w:val="28"/>
        </w:rPr>
        <w:t>Das Seminar bietet Raum für persönliche Reflexion, für gegenseitige Stärkung und für fachlichen Zugewinn</w:t>
      </w:r>
      <w:r w:rsidR="00DF2859">
        <w:rPr>
          <w:rFonts w:ascii="Abadi" w:hAnsi="Abadi"/>
          <w:sz w:val="28"/>
          <w:szCs w:val="28"/>
        </w:rPr>
        <w:t xml:space="preserve">. Denn wir </w:t>
      </w:r>
      <w:r w:rsidR="00DF2859" w:rsidRPr="00CD0941">
        <w:rPr>
          <w:rFonts w:ascii="Abadi" w:hAnsi="Abadi"/>
          <w:sz w:val="28"/>
          <w:szCs w:val="28"/>
        </w:rPr>
        <w:t>arbeiten mit einer Mischung aus theoretischem Input, kollegialem Austausch und praktischen Übungen zur Kommunikation.</w:t>
      </w:r>
    </w:p>
    <w:p w14:paraId="1C9A9AF8" w14:textId="77777777" w:rsidR="00797B35" w:rsidRPr="00797B35" w:rsidRDefault="00797B35" w:rsidP="007D5295">
      <w:pPr>
        <w:pStyle w:val="Untertitel"/>
      </w:pPr>
      <w:r w:rsidRPr="00797B35">
        <w:t>Eckdaten:</w:t>
      </w:r>
    </w:p>
    <w:p w14:paraId="066C981F" w14:textId="0571373D" w:rsidR="00DF2859" w:rsidRDefault="00DF2859" w:rsidP="00DF2859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DF2859">
        <w:rPr>
          <w:rFonts w:ascii="Abadi" w:hAnsi="Abadi"/>
          <w:b/>
          <w:bCs/>
          <w:sz w:val="28"/>
          <w:szCs w:val="28"/>
        </w:rPr>
        <w:t>Wann?</w:t>
      </w:r>
      <w:r w:rsidRPr="00DF2859">
        <w:rPr>
          <w:rFonts w:ascii="Abadi" w:hAnsi="Abadi"/>
          <w:sz w:val="28"/>
          <w:szCs w:val="28"/>
        </w:rPr>
        <w:t xml:space="preserve"> </w:t>
      </w:r>
      <w:r w:rsidR="0090541D">
        <w:rPr>
          <w:rFonts w:ascii="Abadi" w:hAnsi="Abadi"/>
          <w:sz w:val="28"/>
          <w:szCs w:val="28"/>
        </w:rPr>
        <w:t>27</w:t>
      </w:r>
      <w:r w:rsidRPr="00DF2859">
        <w:rPr>
          <w:rFonts w:ascii="Abadi" w:hAnsi="Abadi"/>
          <w:sz w:val="28"/>
          <w:szCs w:val="28"/>
        </w:rPr>
        <w:t xml:space="preserve">. </w:t>
      </w:r>
      <w:r w:rsidR="0090541D">
        <w:rPr>
          <w:rFonts w:ascii="Abadi" w:hAnsi="Abadi"/>
          <w:sz w:val="28"/>
          <w:szCs w:val="28"/>
        </w:rPr>
        <w:t>Februar</w:t>
      </w:r>
      <w:r>
        <w:rPr>
          <w:rFonts w:ascii="Abadi" w:hAnsi="Abadi"/>
          <w:sz w:val="28"/>
          <w:szCs w:val="28"/>
        </w:rPr>
        <w:t xml:space="preserve"> 202</w:t>
      </w:r>
      <w:r w:rsidR="0090541D">
        <w:rPr>
          <w:rFonts w:ascii="Abadi" w:hAnsi="Abadi"/>
          <w:sz w:val="28"/>
          <w:szCs w:val="28"/>
        </w:rPr>
        <w:t>6</w:t>
      </w:r>
      <w:r>
        <w:rPr>
          <w:rFonts w:ascii="Abadi" w:hAnsi="Abadi"/>
          <w:sz w:val="28"/>
          <w:szCs w:val="28"/>
        </w:rPr>
        <w:t xml:space="preserve"> 13.30 bis 17.45 Uhr </w:t>
      </w:r>
    </w:p>
    <w:p w14:paraId="2084ACCE" w14:textId="68BE99BB" w:rsidR="00DF2859" w:rsidRDefault="00DF2859" w:rsidP="00DF2859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           </w:t>
      </w:r>
      <w:r w:rsidR="0090541D">
        <w:rPr>
          <w:rFonts w:ascii="Abadi" w:hAnsi="Abadi"/>
          <w:sz w:val="28"/>
          <w:szCs w:val="28"/>
        </w:rPr>
        <w:t>28</w:t>
      </w:r>
      <w:r>
        <w:rPr>
          <w:rFonts w:ascii="Abadi" w:hAnsi="Abadi"/>
          <w:sz w:val="28"/>
          <w:szCs w:val="28"/>
        </w:rPr>
        <w:t>.</w:t>
      </w:r>
      <w:r w:rsidR="0090541D">
        <w:rPr>
          <w:rFonts w:ascii="Abadi" w:hAnsi="Abadi"/>
          <w:sz w:val="28"/>
          <w:szCs w:val="28"/>
        </w:rPr>
        <w:t xml:space="preserve"> Februar</w:t>
      </w:r>
      <w:r>
        <w:rPr>
          <w:rFonts w:ascii="Abadi" w:hAnsi="Abadi"/>
          <w:sz w:val="28"/>
          <w:szCs w:val="28"/>
        </w:rPr>
        <w:t xml:space="preserve"> 202</w:t>
      </w:r>
      <w:r w:rsidR="0090541D">
        <w:rPr>
          <w:rFonts w:ascii="Abadi" w:hAnsi="Abadi"/>
          <w:sz w:val="28"/>
          <w:szCs w:val="28"/>
        </w:rPr>
        <w:t>6</w:t>
      </w:r>
      <w:r>
        <w:rPr>
          <w:rFonts w:ascii="Abadi" w:hAnsi="Abadi"/>
          <w:sz w:val="28"/>
          <w:szCs w:val="28"/>
        </w:rPr>
        <w:t xml:space="preserve"> 09.30 bis 13.45 Uhr </w:t>
      </w:r>
    </w:p>
    <w:p w14:paraId="2E69730C" w14:textId="64F29FA6" w:rsidR="00DF2859" w:rsidRPr="00DF2859" w:rsidRDefault="00DF2859" w:rsidP="00DF2859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DF2859">
        <w:rPr>
          <w:rFonts w:ascii="Abadi" w:hAnsi="Abadi"/>
          <w:b/>
          <w:bCs/>
          <w:sz w:val="28"/>
          <w:szCs w:val="28"/>
        </w:rPr>
        <w:lastRenderedPageBreak/>
        <w:t>Wo?</w:t>
      </w:r>
      <w:r>
        <w:rPr>
          <w:rFonts w:ascii="Abadi" w:hAnsi="Abadi"/>
          <w:sz w:val="28"/>
          <w:szCs w:val="28"/>
        </w:rPr>
        <w:t xml:space="preserve"> </w:t>
      </w:r>
      <w:r w:rsidRPr="00DF2859">
        <w:rPr>
          <w:rFonts w:ascii="Abadi" w:hAnsi="Abadi"/>
          <w:sz w:val="28"/>
          <w:szCs w:val="28"/>
        </w:rPr>
        <w:t xml:space="preserve">online via Zoom </w:t>
      </w:r>
      <w:r w:rsidRPr="00DF2859">
        <w:rPr>
          <w:rFonts w:ascii="Abadi" w:hAnsi="Abadi"/>
          <w:sz w:val="28"/>
          <w:szCs w:val="28"/>
        </w:rPr>
        <w:br/>
      </w:r>
      <w:r w:rsidRPr="00DF2859">
        <w:rPr>
          <w:rFonts w:ascii="Abadi" w:hAnsi="Abadi"/>
          <w:b/>
          <w:bCs/>
          <w:sz w:val="28"/>
          <w:szCs w:val="28"/>
        </w:rPr>
        <w:t>Mit wem?</w:t>
      </w:r>
      <w:r w:rsidRPr="00DF2859">
        <w:rPr>
          <w:rFonts w:ascii="Abadi" w:hAnsi="Abadi"/>
          <w:sz w:val="28"/>
          <w:szCs w:val="28"/>
        </w:rPr>
        <w:t xml:space="preserve"> Kristina Badenhop-Brand &amp; Petra Stephan (Peer Counselo</w:t>
      </w:r>
      <w:r w:rsidR="00EA2661">
        <w:rPr>
          <w:rFonts w:ascii="Abadi" w:hAnsi="Abadi"/>
          <w:sz w:val="28"/>
          <w:szCs w:val="28"/>
        </w:rPr>
        <w:t>r</w:t>
      </w:r>
      <w:r w:rsidRPr="00DF2859">
        <w:rPr>
          <w:rFonts w:ascii="Abadi" w:hAnsi="Abadi"/>
          <w:sz w:val="28"/>
          <w:szCs w:val="28"/>
        </w:rPr>
        <w:t>/Ausbilderinnen, ISL e.V.)</w:t>
      </w:r>
    </w:p>
    <w:p w14:paraId="1E6F536D" w14:textId="0A3EFDBB" w:rsidR="00DF2859" w:rsidRPr="00DF2859" w:rsidRDefault="00DF2859" w:rsidP="00DF2859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DF2859">
        <w:rPr>
          <w:rFonts w:ascii="Abadi" w:hAnsi="Abadi"/>
          <w:b/>
          <w:bCs/>
          <w:sz w:val="28"/>
          <w:szCs w:val="28"/>
        </w:rPr>
        <w:t>Anmeldeschluss</w:t>
      </w:r>
      <w:r w:rsidR="001A5A70">
        <w:rPr>
          <w:rFonts w:ascii="Abadi" w:hAnsi="Abadi"/>
          <w:sz w:val="28"/>
          <w:szCs w:val="28"/>
        </w:rPr>
        <w:t>?</w:t>
      </w:r>
      <w:r w:rsidRPr="00DF2859">
        <w:rPr>
          <w:rFonts w:ascii="Abadi" w:hAnsi="Abadi"/>
          <w:sz w:val="28"/>
          <w:szCs w:val="28"/>
        </w:rPr>
        <w:t xml:space="preserve"> </w:t>
      </w:r>
      <w:r w:rsidR="00797B35">
        <w:rPr>
          <w:rFonts w:ascii="Abadi" w:hAnsi="Abadi"/>
          <w:sz w:val="28"/>
          <w:szCs w:val="28"/>
        </w:rPr>
        <w:t>Samstag, 01. November 2025</w:t>
      </w:r>
    </w:p>
    <w:p w14:paraId="2FE03BB0" w14:textId="77777777" w:rsidR="00DF2859" w:rsidRPr="00DF2859" w:rsidRDefault="00DF2859" w:rsidP="00DF2859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DF2859">
        <w:rPr>
          <w:rFonts w:ascii="Abadi" w:hAnsi="Abadi"/>
          <w:b/>
          <w:bCs/>
          <w:sz w:val="28"/>
          <w:szCs w:val="28"/>
        </w:rPr>
        <w:t>Kosten?</w:t>
      </w:r>
      <w:r w:rsidRPr="00DF2859">
        <w:rPr>
          <w:rFonts w:ascii="Abadi" w:hAnsi="Abadi"/>
          <w:sz w:val="28"/>
          <w:szCs w:val="28"/>
        </w:rPr>
        <w:t xml:space="preserve"> 200 EUR</w:t>
      </w:r>
    </w:p>
    <w:p w14:paraId="485EA687" w14:textId="6D821EF0" w:rsidR="00DF2859" w:rsidRPr="00DF2859" w:rsidRDefault="00DF2859" w:rsidP="00DF2859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DF2859">
        <w:rPr>
          <w:rFonts w:ascii="Abadi" w:hAnsi="Abadi"/>
          <w:sz w:val="28"/>
          <w:szCs w:val="28"/>
        </w:rPr>
        <w:t xml:space="preserve">Melde dich jetzt </w:t>
      </w:r>
      <w:hyperlink r:id="rId7" w:history="1">
        <w:r w:rsidRPr="00DF2859">
          <w:rPr>
            <w:rStyle w:val="Hyperlink"/>
            <w:rFonts w:ascii="Abadi" w:hAnsi="Abadi"/>
            <w:sz w:val="28"/>
            <w:szCs w:val="28"/>
          </w:rPr>
          <w:t>hier</w:t>
        </w:r>
      </w:hyperlink>
      <w:r w:rsidRPr="00DF2859">
        <w:rPr>
          <w:rFonts w:ascii="Abadi" w:hAnsi="Abadi"/>
          <w:sz w:val="28"/>
          <w:szCs w:val="28"/>
        </w:rPr>
        <w:t xml:space="preserve"> an.</w:t>
      </w:r>
    </w:p>
    <w:p w14:paraId="72276FD8" w14:textId="77777777" w:rsidR="00DF2859" w:rsidRPr="00DF2859" w:rsidRDefault="00DF2859" w:rsidP="00DF2859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DF2859">
        <w:rPr>
          <w:rFonts w:ascii="Abadi" w:hAnsi="Abadi"/>
          <w:sz w:val="28"/>
          <w:szCs w:val="28"/>
        </w:rPr>
        <w:t>Bei Fragen meldet euch gern bei:</w:t>
      </w:r>
    </w:p>
    <w:p w14:paraId="6DFA9366" w14:textId="77777777" w:rsidR="00DF2859" w:rsidRPr="00DF2859" w:rsidRDefault="00DF2859" w:rsidP="00DF2859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r w:rsidRPr="00DF2859">
        <w:rPr>
          <w:rFonts w:ascii="Abadi" w:hAnsi="Abadi"/>
          <w:sz w:val="28"/>
          <w:szCs w:val="28"/>
        </w:rPr>
        <w:t>Juliane Harms</w:t>
      </w:r>
    </w:p>
    <w:p w14:paraId="40F5997B" w14:textId="77777777" w:rsidR="00DF2859" w:rsidRPr="00DF2859" w:rsidRDefault="00DF2859" w:rsidP="00DF2859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hyperlink r:id="rId8" w:history="1">
        <w:r w:rsidRPr="00DF2859">
          <w:rPr>
            <w:rStyle w:val="Hyperlink"/>
            <w:rFonts w:ascii="Abadi" w:hAnsi="Abadi"/>
            <w:sz w:val="28"/>
            <w:szCs w:val="28"/>
          </w:rPr>
          <w:t>Juliane.harms@bifos.de</w:t>
        </w:r>
      </w:hyperlink>
    </w:p>
    <w:p w14:paraId="290DCD0A" w14:textId="77777777" w:rsidR="00DF2859" w:rsidRPr="00DF2859" w:rsidRDefault="00DF2859" w:rsidP="00DF2859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</w:rPr>
      </w:pPr>
      <w:hyperlink r:id="rId9" w:history="1">
        <w:r w:rsidRPr="00DF2859">
          <w:rPr>
            <w:rStyle w:val="Hyperlink"/>
            <w:rFonts w:ascii="Abadi" w:hAnsi="Abadi"/>
            <w:sz w:val="28"/>
            <w:szCs w:val="28"/>
          </w:rPr>
          <w:t>www.bifos.de</w:t>
        </w:r>
      </w:hyperlink>
    </w:p>
    <w:p w14:paraId="5C6ED3C9" w14:textId="2E7854AB" w:rsidR="00CD0941" w:rsidRDefault="00CD0941" w:rsidP="00CD0941">
      <w:pPr>
        <w:tabs>
          <w:tab w:val="left" w:pos="2850"/>
        </w:tabs>
        <w:spacing w:line="360" w:lineRule="auto"/>
        <w:rPr>
          <w:rFonts w:ascii="Abadi" w:hAnsi="Abadi"/>
          <w:sz w:val="28"/>
          <w:szCs w:val="28"/>
          <w:highlight w:val="yellow"/>
        </w:rPr>
      </w:pPr>
    </w:p>
    <w:p w14:paraId="2EEFB0E9" w14:textId="3F05AEAA" w:rsidR="005E1B4C" w:rsidRPr="001A5A70" w:rsidRDefault="005E1B4C" w:rsidP="00E4050C">
      <w:pPr>
        <w:spacing w:line="360" w:lineRule="auto"/>
        <w:rPr>
          <w:rFonts w:ascii="Abadi" w:hAnsi="Abadi"/>
          <w:sz w:val="28"/>
          <w:szCs w:val="28"/>
          <w:highlight w:val="yellow"/>
        </w:rPr>
      </w:pPr>
    </w:p>
    <w:sectPr w:rsidR="005E1B4C" w:rsidRPr="001A5A70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383B" w14:textId="77777777" w:rsidR="002257C2" w:rsidRDefault="002257C2" w:rsidP="00797B35">
      <w:pPr>
        <w:spacing w:after="0" w:line="240" w:lineRule="auto"/>
      </w:pPr>
      <w:r>
        <w:separator/>
      </w:r>
    </w:p>
  </w:endnote>
  <w:endnote w:type="continuationSeparator" w:id="0">
    <w:p w14:paraId="7743F9A9" w14:textId="77777777" w:rsidR="002257C2" w:rsidRDefault="002257C2" w:rsidP="0079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C4AE" w14:textId="77777777" w:rsidR="002257C2" w:rsidRDefault="002257C2" w:rsidP="00797B35">
      <w:pPr>
        <w:spacing w:after="0" w:line="240" w:lineRule="auto"/>
      </w:pPr>
      <w:r>
        <w:separator/>
      </w:r>
    </w:p>
  </w:footnote>
  <w:footnote w:type="continuationSeparator" w:id="0">
    <w:p w14:paraId="28D4C5BE" w14:textId="77777777" w:rsidR="002257C2" w:rsidRDefault="002257C2" w:rsidP="0079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C379" w14:textId="174544F9" w:rsidR="00797B35" w:rsidRDefault="00797B35">
    <w:pPr>
      <w:pStyle w:val="Kopfzeile"/>
      <w:rPr>
        <w:b/>
        <w:bCs/>
      </w:rPr>
    </w:pPr>
    <w:r w:rsidRPr="00797B35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05D7C4E9" wp14:editId="5773C68B">
          <wp:simplePos x="0" y="0"/>
          <wp:positionH relativeFrom="page">
            <wp:align>right</wp:align>
          </wp:positionH>
          <wp:positionV relativeFrom="paragraph">
            <wp:posOffset>-338455</wp:posOffset>
          </wp:positionV>
          <wp:extent cx="3038475" cy="1519238"/>
          <wp:effectExtent l="0" t="0" r="0" b="5080"/>
          <wp:wrapNone/>
          <wp:docPr id="1605375449" name="Grafik 2" descr="Ein Bild, das Schrift, Logo, Grafiken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375449" name="Grafik 2" descr="Ein Bild, das Schrift, Logo, Grafiken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1519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7CE8A6" w14:textId="77777777" w:rsidR="00797B35" w:rsidRDefault="00797B35">
    <w:pPr>
      <w:pStyle w:val="Kopfzeile"/>
      <w:rPr>
        <w:b/>
        <w:bCs/>
      </w:rPr>
    </w:pPr>
  </w:p>
  <w:p w14:paraId="6D1EC7BC" w14:textId="40F90D38" w:rsidR="00797B35" w:rsidRPr="00797B35" w:rsidRDefault="00797B35">
    <w:pPr>
      <w:pStyle w:val="Kopfzeile"/>
      <w:rPr>
        <w:b/>
        <w:bCs/>
      </w:rPr>
    </w:pPr>
    <w:proofErr w:type="spellStart"/>
    <w:r w:rsidRPr="00797B35">
      <w:rPr>
        <w:b/>
        <w:bCs/>
      </w:rPr>
      <w:t>BIldungs</w:t>
    </w:r>
    <w:proofErr w:type="spellEnd"/>
    <w:r w:rsidRPr="00797B35">
      <w:rPr>
        <w:b/>
        <w:bCs/>
      </w:rPr>
      <w:t>- und For</w:t>
    </w:r>
    <w:r>
      <w:rPr>
        <w:b/>
        <w:bCs/>
      </w:rPr>
      <w:t>s</w:t>
    </w:r>
    <w:r w:rsidRPr="00797B35">
      <w:rPr>
        <w:b/>
        <w:bCs/>
      </w:rPr>
      <w:t xml:space="preserve">chungsinstitut zum </w:t>
    </w:r>
  </w:p>
  <w:p w14:paraId="6EBBD038" w14:textId="0D27E0B9" w:rsidR="00797B35" w:rsidRPr="00797B35" w:rsidRDefault="00797B35">
    <w:pPr>
      <w:pStyle w:val="Kopfzeile"/>
      <w:rPr>
        <w:b/>
        <w:bCs/>
      </w:rPr>
    </w:pPr>
    <w:r w:rsidRPr="00797B35">
      <w:rPr>
        <w:b/>
        <w:bCs/>
      </w:rPr>
      <w:t>Selbstbestimmten Leben e.</w:t>
    </w:r>
    <w:r w:rsidR="00EA2661">
      <w:rPr>
        <w:b/>
        <w:bCs/>
      </w:rPr>
      <w:t>V</w:t>
    </w:r>
    <w:r w:rsidRPr="00797B35">
      <w:rPr>
        <w:b/>
        <w:bCs/>
      </w:rPr>
      <w:t>.</w:t>
    </w:r>
  </w:p>
  <w:p w14:paraId="726AB56C" w14:textId="77777777" w:rsidR="00797B35" w:rsidRDefault="00797B35">
    <w:pPr>
      <w:pStyle w:val="Kopfzeile"/>
    </w:pPr>
  </w:p>
  <w:p w14:paraId="70ECF816" w14:textId="77777777" w:rsidR="00797B35" w:rsidRDefault="00797B35">
    <w:pPr>
      <w:pStyle w:val="Kopfzeile"/>
    </w:pPr>
  </w:p>
  <w:p w14:paraId="77CF36AD" w14:textId="112FBC76" w:rsidR="00797B35" w:rsidRDefault="00797B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6CCF"/>
    <w:multiLevelType w:val="multilevel"/>
    <w:tmpl w:val="0608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83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6F"/>
    <w:rsid w:val="000273E3"/>
    <w:rsid w:val="00101C25"/>
    <w:rsid w:val="00164ED4"/>
    <w:rsid w:val="001A5A70"/>
    <w:rsid w:val="001F4F3C"/>
    <w:rsid w:val="002257C2"/>
    <w:rsid w:val="00361F6F"/>
    <w:rsid w:val="00381FF0"/>
    <w:rsid w:val="004D1522"/>
    <w:rsid w:val="004D64DC"/>
    <w:rsid w:val="004E3C8A"/>
    <w:rsid w:val="00545519"/>
    <w:rsid w:val="005E1B4C"/>
    <w:rsid w:val="00797B35"/>
    <w:rsid w:val="007D5295"/>
    <w:rsid w:val="0090541D"/>
    <w:rsid w:val="00910641"/>
    <w:rsid w:val="0092509D"/>
    <w:rsid w:val="00A2614B"/>
    <w:rsid w:val="00B17AC1"/>
    <w:rsid w:val="00B4131B"/>
    <w:rsid w:val="00B47461"/>
    <w:rsid w:val="00B50437"/>
    <w:rsid w:val="00BA012C"/>
    <w:rsid w:val="00BE0291"/>
    <w:rsid w:val="00CD0941"/>
    <w:rsid w:val="00D76A67"/>
    <w:rsid w:val="00DD4CA6"/>
    <w:rsid w:val="00DE01A1"/>
    <w:rsid w:val="00DF2859"/>
    <w:rsid w:val="00E4050C"/>
    <w:rsid w:val="00E56099"/>
    <w:rsid w:val="00E822E7"/>
    <w:rsid w:val="00EA2661"/>
    <w:rsid w:val="00EF4F1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FAA06"/>
  <w15:chartTrackingRefBased/>
  <w15:docId w15:val="{21371C55-8CBE-4C00-930B-669B6571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1F6F"/>
  </w:style>
  <w:style w:type="paragraph" w:styleId="berschrift1">
    <w:name w:val="heading 1"/>
    <w:basedOn w:val="Standard"/>
    <w:next w:val="Standard"/>
    <w:link w:val="berschrift1Zchn"/>
    <w:uiPriority w:val="9"/>
    <w:qFormat/>
    <w:rsid w:val="0036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1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1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1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1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1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1F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1F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1F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1F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1F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1F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1F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1F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1F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1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1F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1F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F285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285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9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7B35"/>
  </w:style>
  <w:style w:type="paragraph" w:styleId="Fuzeile">
    <w:name w:val="footer"/>
    <w:basedOn w:val="Standard"/>
    <w:link w:val="FuzeileZchn"/>
    <w:uiPriority w:val="99"/>
    <w:unhideWhenUsed/>
    <w:rsid w:val="0079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7B35"/>
  </w:style>
  <w:style w:type="character" w:styleId="BesuchterLink">
    <w:name w:val="FollowedHyperlink"/>
    <w:basedOn w:val="Absatz-Standardschriftart"/>
    <w:uiPriority w:val="99"/>
    <w:semiHidden/>
    <w:unhideWhenUsed/>
    <w:rsid w:val="00FE50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e.harms@bifos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r/Dek2hiYrT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fo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Stephan</dc:creator>
  <cp:keywords/>
  <dc:description/>
  <cp:lastModifiedBy>Benjamin Bechtle</cp:lastModifiedBy>
  <cp:revision>2</cp:revision>
  <dcterms:created xsi:type="dcterms:W3CDTF">2025-12-12T14:20:00Z</dcterms:created>
  <dcterms:modified xsi:type="dcterms:W3CDTF">2025-12-12T14:20:00Z</dcterms:modified>
</cp:coreProperties>
</file>